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bidiVisual/>
        <w:tblW w:w="8464" w:type="dxa"/>
        <w:jc w:val="center"/>
        <w:tblLook w:val="04A0"/>
      </w:tblPr>
      <w:tblGrid>
        <w:gridCol w:w="2701"/>
        <w:gridCol w:w="5763"/>
      </w:tblGrid>
      <w:tr w:rsidR="00ED20CE" w:rsidRPr="002C7951" w:rsidTr="00ED20CE">
        <w:trPr>
          <w:trHeight w:val="985"/>
          <w:jc w:val="center"/>
        </w:trPr>
        <w:tc>
          <w:tcPr>
            <w:tcW w:w="2701" w:type="dxa"/>
          </w:tcPr>
          <w:p w:rsidR="00ED20CE" w:rsidRPr="002C7951" w:rsidRDefault="00ED20CE" w:rsidP="005C467D">
            <w:pPr>
              <w:spacing w:after="160" w:line="259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729574" cy="1049800"/>
                  <wp:effectExtent l="0" t="0" r="0" b="0"/>
                  <wp:docPr id="4" name="Picture 4" descr="Image result for â«ÙÙÚ¯ÙÛ Ø¯Ø§ÙØ´Ú¯Ø§Ù ØµÙØ¹ØªÛ Ø¨ÛØ±Ø¬ÙØ¯â¬â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â«ÙÙÚ¯ÙÛ Ø¯Ø§ÙØ´Ú¯Ø§Ù ØµÙØ¹ØªÛ Ø¨ÛØ±Ø¬ÙØ¯â¬â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498" cy="1064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3" w:type="dxa"/>
            <w:vAlign w:val="center"/>
          </w:tcPr>
          <w:p w:rsidR="00ED20CE" w:rsidRPr="002C7951" w:rsidRDefault="00ED20CE" w:rsidP="00F7340F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852BD3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پیوست شماره </w:t>
            </w:r>
            <w:r w:rsidR="00F7340F">
              <w:rPr>
                <w:rFonts w:cs="B Nazanin" w:hint="cs"/>
                <w:b/>
                <w:bCs/>
                <w:sz w:val="28"/>
                <w:szCs w:val="28"/>
                <w:rtl/>
              </w:rPr>
              <w:t>4</w:t>
            </w:r>
            <w:r w:rsidRPr="00852BD3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- نکات مهم در تهیه قرارداد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خارجی</w:t>
            </w:r>
            <w:r w:rsidR="00467FED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طرح های تحقیقاتی برون</w:t>
            </w:r>
            <w:r w:rsidRPr="00852BD3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دانشگاهی</w:t>
            </w:r>
          </w:p>
        </w:tc>
      </w:tr>
    </w:tbl>
    <w:p w:rsidR="00BB0E83" w:rsidRDefault="00BB0E83" w:rsidP="00BB0E83">
      <w:pPr>
        <w:rPr>
          <w:rFonts w:cs="B Nazanin"/>
          <w:b/>
          <w:bCs/>
          <w:sz w:val="28"/>
          <w:szCs w:val="28"/>
          <w:rtl/>
        </w:rPr>
      </w:pPr>
    </w:p>
    <w:p w:rsidR="005D302B" w:rsidRDefault="005D302B" w:rsidP="005541DD">
      <w:pPr>
        <w:rPr>
          <w:rFonts w:cs="B Nazanin"/>
          <w:b/>
          <w:bCs/>
          <w:sz w:val="28"/>
          <w:szCs w:val="28"/>
          <w:rtl/>
        </w:rPr>
      </w:pPr>
    </w:p>
    <w:tbl>
      <w:tblPr>
        <w:tblStyle w:val="TableGrid"/>
        <w:bidiVisual/>
        <w:tblW w:w="9905" w:type="dxa"/>
        <w:jc w:val="center"/>
        <w:tblLayout w:type="fixed"/>
        <w:tblLook w:val="04A0"/>
      </w:tblPr>
      <w:tblGrid>
        <w:gridCol w:w="717"/>
        <w:gridCol w:w="4281"/>
        <w:gridCol w:w="757"/>
        <w:gridCol w:w="1057"/>
        <w:gridCol w:w="3093"/>
      </w:tblGrid>
      <w:tr w:rsidR="005541DD" w:rsidTr="003427E9">
        <w:trPr>
          <w:trHeight w:val="707"/>
          <w:jc w:val="center"/>
        </w:trPr>
        <w:tc>
          <w:tcPr>
            <w:tcW w:w="717" w:type="dxa"/>
          </w:tcPr>
          <w:p w:rsidR="005D302B" w:rsidRPr="005D302B" w:rsidRDefault="005D302B" w:rsidP="005541D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D302B"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4281" w:type="dxa"/>
          </w:tcPr>
          <w:p w:rsidR="005D302B" w:rsidRPr="005D302B" w:rsidRDefault="005D302B" w:rsidP="005541D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D302B">
              <w:rPr>
                <w:rFonts w:cs="B Nazanin" w:hint="cs"/>
                <w:b/>
                <w:bCs/>
                <w:sz w:val="24"/>
                <w:szCs w:val="24"/>
                <w:rtl/>
              </w:rPr>
              <w:t>موضوع</w:t>
            </w:r>
          </w:p>
        </w:tc>
        <w:tc>
          <w:tcPr>
            <w:tcW w:w="757" w:type="dxa"/>
          </w:tcPr>
          <w:p w:rsidR="005D302B" w:rsidRPr="005D302B" w:rsidRDefault="005D302B" w:rsidP="005541D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D302B">
              <w:rPr>
                <w:rFonts w:cs="B Nazanin" w:hint="cs"/>
                <w:b/>
                <w:bCs/>
                <w:sz w:val="24"/>
                <w:szCs w:val="24"/>
                <w:rtl/>
              </w:rPr>
              <w:t>تایید</w:t>
            </w:r>
          </w:p>
        </w:tc>
        <w:tc>
          <w:tcPr>
            <w:tcW w:w="1057" w:type="dxa"/>
          </w:tcPr>
          <w:p w:rsidR="005D302B" w:rsidRPr="005D302B" w:rsidRDefault="005D302B" w:rsidP="005541D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D302B">
              <w:rPr>
                <w:rFonts w:cs="B Nazanin" w:hint="cs"/>
                <w:b/>
                <w:bCs/>
                <w:sz w:val="24"/>
                <w:szCs w:val="24"/>
                <w:rtl/>
              </w:rPr>
              <w:t>عدم تایید</w:t>
            </w:r>
          </w:p>
        </w:tc>
        <w:tc>
          <w:tcPr>
            <w:tcW w:w="3093" w:type="dxa"/>
          </w:tcPr>
          <w:p w:rsidR="005D302B" w:rsidRPr="005D302B" w:rsidRDefault="005D302B" w:rsidP="005541D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D302B">
              <w:rPr>
                <w:rFonts w:cs="B Nazanin" w:hint="cs"/>
                <w:b/>
                <w:bCs/>
                <w:sz w:val="24"/>
                <w:szCs w:val="24"/>
                <w:rtl/>
              </w:rPr>
              <w:t>توضیحات</w:t>
            </w:r>
          </w:p>
        </w:tc>
      </w:tr>
      <w:tr w:rsidR="005541DD" w:rsidRPr="005D302B" w:rsidTr="003427E9">
        <w:trPr>
          <w:trHeight w:val="409"/>
          <w:jc w:val="center"/>
        </w:trPr>
        <w:tc>
          <w:tcPr>
            <w:tcW w:w="717" w:type="dxa"/>
          </w:tcPr>
          <w:p w:rsidR="005D302B" w:rsidRPr="005D302B" w:rsidRDefault="005D302B" w:rsidP="00AD7A4F">
            <w:pPr>
              <w:rPr>
                <w:rFonts w:cs="B Nazanin"/>
                <w:b/>
                <w:bCs/>
                <w:rtl/>
              </w:rPr>
            </w:pPr>
            <w:r w:rsidRPr="005D302B"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4281" w:type="dxa"/>
          </w:tcPr>
          <w:p w:rsidR="005D302B" w:rsidRPr="005D302B" w:rsidRDefault="005D302B" w:rsidP="00AD7A4F">
            <w:pPr>
              <w:rPr>
                <w:rFonts w:cs="B Nazanin"/>
                <w:b/>
                <w:bCs/>
                <w:rtl/>
              </w:rPr>
            </w:pPr>
            <w:r w:rsidRPr="005D302B">
              <w:rPr>
                <w:rFonts w:cs="B Nazanin" w:hint="cs"/>
                <w:b/>
                <w:bCs/>
                <w:rtl/>
              </w:rPr>
              <w:t>بررسی امضاء عناوین و امضاءکنندگان قرارداد</w:t>
            </w:r>
          </w:p>
        </w:tc>
        <w:tc>
          <w:tcPr>
            <w:tcW w:w="757" w:type="dxa"/>
          </w:tcPr>
          <w:p w:rsidR="005D302B" w:rsidRPr="005D302B" w:rsidRDefault="005D302B" w:rsidP="005541D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057" w:type="dxa"/>
          </w:tcPr>
          <w:p w:rsidR="005D302B" w:rsidRPr="005D302B" w:rsidRDefault="005D302B" w:rsidP="005541D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093" w:type="dxa"/>
          </w:tcPr>
          <w:p w:rsidR="005D302B" w:rsidRPr="005D302B" w:rsidRDefault="005D302B" w:rsidP="005541D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5541DD" w:rsidRPr="005D302B" w:rsidTr="003427E9">
        <w:trPr>
          <w:trHeight w:val="409"/>
          <w:jc w:val="center"/>
        </w:trPr>
        <w:tc>
          <w:tcPr>
            <w:tcW w:w="717" w:type="dxa"/>
          </w:tcPr>
          <w:p w:rsidR="005D302B" w:rsidRPr="005D302B" w:rsidRDefault="005D302B" w:rsidP="00AD7A4F">
            <w:pPr>
              <w:rPr>
                <w:rFonts w:cs="B Nazanin"/>
                <w:b/>
                <w:bCs/>
                <w:rtl/>
              </w:rPr>
            </w:pPr>
            <w:r w:rsidRPr="005D302B"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4281" w:type="dxa"/>
          </w:tcPr>
          <w:p w:rsidR="005D302B" w:rsidRPr="005D302B" w:rsidRDefault="005D302B" w:rsidP="00AD7A4F">
            <w:pPr>
              <w:rPr>
                <w:rFonts w:cs="B Nazanin"/>
                <w:b/>
                <w:bCs/>
                <w:rtl/>
              </w:rPr>
            </w:pPr>
            <w:r w:rsidRPr="005D302B">
              <w:rPr>
                <w:rFonts w:cs="B Nazanin" w:hint="cs"/>
                <w:b/>
                <w:bCs/>
                <w:rtl/>
              </w:rPr>
              <w:t>بررسی عنوان و موضوع قرارداد از لحاظ پژوهشی</w:t>
            </w:r>
          </w:p>
        </w:tc>
        <w:tc>
          <w:tcPr>
            <w:tcW w:w="757" w:type="dxa"/>
          </w:tcPr>
          <w:p w:rsidR="005D302B" w:rsidRPr="005D302B" w:rsidRDefault="005D302B" w:rsidP="005541D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057" w:type="dxa"/>
          </w:tcPr>
          <w:p w:rsidR="005D302B" w:rsidRPr="005D302B" w:rsidRDefault="005D302B" w:rsidP="005541D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093" w:type="dxa"/>
          </w:tcPr>
          <w:p w:rsidR="005D302B" w:rsidRPr="005D302B" w:rsidRDefault="005D302B" w:rsidP="005541D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5541DD" w:rsidRPr="005D302B" w:rsidTr="003427E9">
        <w:trPr>
          <w:trHeight w:val="409"/>
          <w:jc w:val="center"/>
        </w:trPr>
        <w:tc>
          <w:tcPr>
            <w:tcW w:w="717" w:type="dxa"/>
          </w:tcPr>
          <w:p w:rsidR="005D302B" w:rsidRPr="005D302B" w:rsidRDefault="005D302B" w:rsidP="00AD7A4F">
            <w:pPr>
              <w:rPr>
                <w:rFonts w:cs="B Nazanin"/>
                <w:b/>
                <w:bCs/>
                <w:rtl/>
              </w:rPr>
            </w:pPr>
            <w:r w:rsidRPr="005D302B">
              <w:rPr>
                <w:rFonts w:cs="B Nazanin" w:hint="cs"/>
                <w:b/>
                <w:bCs/>
                <w:rtl/>
              </w:rPr>
              <w:t>3</w:t>
            </w:r>
          </w:p>
        </w:tc>
        <w:tc>
          <w:tcPr>
            <w:tcW w:w="4281" w:type="dxa"/>
          </w:tcPr>
          <w:p w:rsidR="005D302B" w:rsidRPr="005D302B" w:rsidRDefault="005D302B" w:rsidP="00AD7A4F">
            <w:pPr>
              <w:rPr>
                <w:rFonts w:cs="B Nazanin"/>
                <w:b/>
                <w:bCs/>
                <w:rtl/>
              </w:rPr>
            </w:pPr>
            <w:r w:rsidRPr="005D302B">
              <w:rPr>
                <w:rFonts w:cs="B Nazanin" w:hint="cs"/>
                <w:b/>
                <w:bCs/>
                <w:rtl/>
              </w:rPr>
              <w:t>مبلغ قرارداد از لحاظ عددی و حروفی</w:t>
            </w:r>
          </w:p>
        </w:tc>
        <w:tc>
          <w:tcPr>
            <w:tcW w:w="757" w:type="dxa"/>
          </w:tcPr>
          <w:p w:rsidR="005D302B" w:rsidRPr="005D302B" w:rsidRDefault="005D302B" w:rsidP="005541D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057" w:type="dxa"/>
          </w:tcPr>
          <w:p w:rsidR="005D302B" w:rsidRPr="005D302B" w:rsidRDefault="005D302B" w:rsidP="005541D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093" w:type="dxa"/>
          </w:tcPr>
          <w:p w:rsidR="005D302B" w:rsidRPr="005D302B" w:rsidRDefault="005D302B" w:rsidP="005541D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5541DD" w:rsidRPr="005D302B" w:rsidTr="003427E9">
        <w:trPr>
          <w:trHeight w:val="819"/>
          <w:jc w:val="center"/>
        </w:trPr>
        <w:tc>
          <w:tcPr>
            <w:tcW w:w="717" w:type="dxa"/>
          </w:tcPr>
          <w:p w:rsidR="005541DD" w:rsidRPr="005D302B" w:rsidRDefault="00AD7A4F" w:rsidP="00AD7A4F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 4</w:t>
            </w:r>
          </w:p>
        </w:tc>
        <w:tc>
          <w:tcPr>
            <w:tcW w:w="4281" w:type="dxa"/>
          </w:tcPr>
          <w:p w:rsidR="005D302B" w:rsidRPr="005D302B" w:rsidRDefault="005D302B" w:rsidP="00AD7A4F">
            <w:pPr>
              <w:rPr>
                <w:rFonts w:cs="B Nazanin"/>
                <w:b/>
                <w:bCs/>
                <w:rtl/>
              </w:rPr>
            </w:pPr>
            <w:r w:rsidRPr="005D302B">
              <w:rPr>
                <w:rFonts w:cs="B Nazanin" w:hint="cs"/>
                <w:b/>
                <w:bCs/>
                <w:rtl/>
              </w:rPr>
              <w:t>قید شدن شماره حساب درآمدهای اختصاصی در قسمت مبلغ قرارداد</w:t>
            </w:r>
          </w:p>
        </w:tc>
        <w:tc>
          <w:tcPr>
            <w:tcW w:w="757" w:type="dxa"/>
          </w:tcPr>
          <w:p w:rsidR="005D302B" w:rsidRPr="005D302B" w:rsidRDefault="005D302B" w:rsidP="005541D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057" w:type="dxa"/>
          </w:tcPr>
          <w:p w:rsidR="005D302B" w:rsidRPr="005D302B" w:rsidRDefault="005D302B" w:rsidP="005541D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093" w:type="dxa"/>
          </w:tcPr>
          <w:p w:rsidR="005D302B" w:rsidRPr="005D302B" w:rsidRDefault="005D302B" w:rsidP="005541D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5541DD" w:rsidRPr="005D302B" w:rsidTr="003427E9">
        <w:trPr>
          <w:trHeight w:val="409"/>
          <w:jc w:val="center"/>
        </w:trPr>
        <w:tc>
          <w:tcPr>
            <w:tcW w:w="717" w:type="dxa"/>
          </w:tcPr>
          <w:p w:rsidR="005D302B" w:rsidRPr="005D302B" w:rsidRDefault="005D302B" w:rsidP="00AD7A4F">
            <w:pPr>
              <w:rPr>
                <w:rFonts w:cs="B Nazanin"/>
                <w:b/>
                <w:bCs/>
                <w:rtl/>
              </w:rPr>
            </w:pPr>
            <w:r w:rsidRPr="005D302B">
              <w:rPr>
                <w:rFonts w:cs="B Nazanin" w:hint="cs"/>
                <w:b/>
                <w:bCs/>
                <w:rtl/>
              </w:rPr>
              <w:t>5</w:t>
            </w:r>
          </w:p>
        </w:tc>
        <w:tc>
          <w:tcPr>
            <w:tcW w:w="4281" w:type="dxa"/>
          </w:tcPr>
          <w:p w:rsidR="005D302B" w:rsidRPr="005D302B" w:rsidRDefault="005D302B" w:rsidP="00AD7A4F">
            <w:pPr>
              <w:rPr>
                <w:rFonts w:cs="B Nazanin"/>
                <w:b/>
                <w:bCs/>
                <w:rtl/>
              </w:rPr>
            </w:pPr>
            <w:r w:rsidRPr="005D302B">
              <w:rPr>
                <w:rFonts w:cs="B Nazanin" w:hint="cs"/>
                <w:b/>
                <w:bCs/>
                <w:rtl/>
              </w:rPr>
              <w:t>مدت قرارداد</w:t>
            </w:r>
          </w:p>
        </w:tc>
        <w:tc>
          <w:tcPr>
            <w:tcW w:w="757" w:type="dxa"/>
          </w:tcPr>
          <w:p w:rsidR="005D302B" w:rsidRPr="005D302B" w:rsidRDefault="005D302B" w:rsidP="005541D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057" w:type="dxa"/>
          </w:tcPr>
          <w:p w:rsidR="005D302B" w:rsidRPr="005D302B" w:rsidRDefault="005D302B" w:rsidP="005541D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093" w:type="dxa"/>
          </w:tcPr>
          <w:p w:rsidR="005D302B" w:rsidRPr="005D302B" w:rsidRDefault="005D302B" w:rsidP="005541D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5541DD" w:rsidRPr="005D302B" w:rsidTr="003427E9">
        <w:trPr>
          <w:trHeight w:val="409"/>
          <w:jc w:val="center"/>
        </w:trPr>
        <w:tc>
          <w:tcPr>
            <w:tcW w:w="717" w:type="dxa"/>
          </w:tcPr>
          <w:p w:rsidR="005D302B" w:rsidRPr="005D302B" w:rsidRDefault="005D302B" w:rsidP="00AD7A4F">
            <w:pPr>
              <w:rPr>
                <w:rFonts w:cs="B Nazanin"/>
                <w:b/>
                <w:bCs/>
                <w:rtl/>
              </w:rPr>
            </w:pPr>
            <w:r w:rsidRPr="005D302B">
              <w:rPr>
                <w:rFonts w:cs="B Nazanin" w:hint="cs"/>
                <w:b/>
                <w:bCs/>
                <w:rtl/>
              </w:rPr>
              <w:t>6</w:t>
            </w:r>
          </w:p>
        </w:tc>
        <w:tc>
          <w:tcPr>
            <w:tcW w:w="4281" w:type="dxa"/>
          </w:tcPr>
          <w:p w:rsidR="005D302B" w:rsidRPr="005D302B" w:rsidRDefault="005D302B" w:rsidP="00AD7A4F">
            <w:pPr>
              <w:rPr>
                <w:rFonts w:cs="B Nazanin"/>
                <w:b/>
                <w:bCs/>
                <w:rtl/>
              </w:rPr>
            </w:pPr>
            <w:r w:rsidRPr="005D302B">
              <w:rPr>
                <w:rFonts w:cs="B Nazanin" w:hint="cs"/>
                <w:b/>
                <w:bCs/>
                <w:rtl/>
              </w:rPr>
              <w:t>شروع قرارداد از زمان دریافت پیش پرداخت(اختیاری)</w:t>
            </w:r>
          </w:p>
        </w:tc>
        <w:tc>
          <w:tcPr>
            <w:tcW w:w="757" w:type="dxa"/>
          </w:tcPr>
          <w:p w:rsidR="005D302B" w:rsidRPr="005D302B" w:rsidRDefault="005D302B" w:rsidP="005541D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057" w:type="dxa"/>
          </w:tcPr>
          <w:p w:rsidR="005D302B" w:rsidRPr="005D302B" w:rsidRDefault="005D302B" w:rsidP="005541D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093" w:type="dxa"/>
          </w:tcPr>
          <w:p w:rsidR="005D302B" w:rsidRPr="005D302B" w:rsidRDefault="005D302B" w:rsidP="005541D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5541DD" w:rsidRPr="005D302B" w:rsidTr="003427E9">
        <w:trPr>
          <w:trHeight w:val="409"/>
          <w:jc w:val="center"/>
        </w:trPr>
        <w:tc>
          <w:tcPr>
            <w:tcW w:w="717" w:type="dxa"/>
          </w:tcPr>
          <w:p w:rsidR="005D302B" w:rsidRPr="005D302B" w:rsidRDefault="005D302B" w:rsidP="00AD7A4F">
            <w:pPr>
              <w:rPr>
                <w:rFonts w:cs="B Nazanin"/>
                <w:b/>
                <w:bCs/>
                <w:rtl/>
              </w:rPr>
            </w:pPr>
            <w:r w:rsidRPr="005D302B">
              <w:rPr>
                <w:rFonts w:cs="B Nazanin" w:hint="cs"/>
                <w:b/>
                <w:bCs/>
                <w:rtl/>
              </w:rPr>
              <w:t>7</w:t>
            </w:r>
          </w:p>
        </w:tc>
        <w:tc>
          <w:tcPr>
            <w:tcW w:w="4281" w:type="dxa"/>
          </w:tcPr>
          <w:p w:rsidR="005D302B" w:rsidRPr="005D302B" w:rsidRDefault="005D302B" w:rsidP="00AD7A4F">
            <w:pPr>
              <w:rPr>
                <w:rFonts w:cs="B Nazanin"/>
                <w:b/>
                <w:bCs/>
                <w:rtl/>
              </w:rPr>
            </w:pPr>
            <w:r w:rsidRPr="005D302B">
              <w:rPr>
                <w:rFonts w:cs="B Nazanin" w:hint="cs"/>
                <w:b/>
                <w:bCs/>
                <w:rtl/>
              </w:rPr>
              <w:t>بررسی نحوه پرداخت و استهلاک پیش پرداخت</w:t>
            </w:r>
          </w:p>
        </w:tc>
        <w:tc>
          <w:tcPr>
            <w:tcW w:w="757" w:type="dxa"/>
          </w:tcPr>
          <w:p w:rsidR="005D302B" w:rsidRPr="005D302B" w:rsidRDefault="005D302B" w:rsidP="005541D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057" w:type="dxa"/>
          </w:tcPr>
          <w:p w:rsidR="005D302B" w:rsidRPr="005D302B" w:rsidRDefault="005D302B" w:rsidP="005541D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093" w:type="dxa"/>
          </w:tcPr>
          <w:p w:rsidR="005D302B" w:rsidRPr="005D302B" w:rsidRDefault="005D302B" w:rsidP="005541D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5541DD" w:rsidRPr="005D302B" w:rsidTr="003427E9">
        <w:trPr>
          <w:trHeight w:val="773"/>
          <w:jc w:val="center"/>
        </w:trPr>
        <w:tc>
          <w:tcPr>
            <w:tcW w:w="717" w:type="dxa"/>
          </w:tcPr>
          <w:p w:rsidR="005541DD" w:rsidRPr="005D302B" w:rsidRDefault="00AD7A4F" w:rsidP="00AD7A4F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8</w:t>
            </w:r>
          </w:p>
        </w:tc>
        <w:tc>
          <w:tcPr>
            <w:tcW w:w="4281" w:type="dxa"/>
          </w:tcPr>
          <w:p w:rsidR="005D302B" w:rsidRPr="005D302B" w:rsidRDefault="005D302B" w:rsidP="00AD7A4F">
            <w:pPr>
              <w:rPr>
                <w:rFonts w:cs="B Nazanin"/>
                <w:b/>
                <w:bCs/>
                <w:rtl/>
              </w:rPr>
            </w:pPr>
            <w:r w:rsidRPr="005D302B">
              <w:rPr>
                <w:rFonts w:cs="B Nazanin" w:hint="cs"/>
                <w:b/>
                <w:bCs/>
                <w:rtl/>
              </w:rPr>
              <w:t>تطبیق ضمانت نامه های قرارداد با مصوبات هیئت دولت(ضمانت پیش پرداخت،حسن انجام،انجام تعهدات)</w:t>
            </w:r>
          </w:p>
        </w:tc>
        <w:tc>
          <w:tcPr>
            <w:tcW w:w="757" w:type="dxa"/>
          </w:tcPr>
          <w:p w:rsidR="005D302B" w:rsidRPr="005D302B" w:rsidRDefault="005D302B" w:rsidP="005541D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057" w:type="dxa"/>
          </w:tcPr>
          <w:p w:rsidR="005D302B" w:rsidRPr="005D302B" w:rsidRDefault="005D302B" w:rsidP="005541D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093" w:type="dxa"/>
          </w:tcPr>
          <w:p w:rsidR="005D302B" w:rsidRPr="005D302B" w:rsidRDefault="005D302B" w:rsidP="005541D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5541DD" w:rsidRPr="005D302B" w:rsidTr="003427E9">
        <w:trPr>
          <w:trHeight w:val="409"/>
          <w:jc w:val="center"/>
        </w:trPr>
        <w:tc>
          <w:tcPr>
            <w:tcW w:w="717" w:type="dxa"/>
          </w:tcPr>
          <w:p w:rsidR="005D302B" w:rsidRPr="005D302B" w:rsidRDefault="005D302B" w:rsidP="00AD7A4F">
            <w:pPr>
              <w:rPr>
                <w:rFonts w:cs="B Nazanin"/>
                <w:b/>
                <w:bCs/>
                <w:rtl/>
              </w:rPr>
            </w:pPr>
            <w:r w:rsidRPr="005D302B">
              <w:rPr>
                <w:rFonts w:cs="B Nazanin" w:hint="cs"/>
                <w:b/>
                <w:bCs/>
                <w:rtl/>
              </w:rPr>
              <w:t>9</w:t>
            </w:r>
          </w:p>
        </w:tc>
        <w:tc>
          <w:tcPr>
            <w:tcW w:w="4281" w:type="dxa"/>
          </w:tcPr>
          <w:p w:rsidR="005D302B" w:rsidRPr="005D302B" w:rsidRDefault="005D302B" w:rsidP="00AD7A4F">
            <w:pPr>
              <w:rPr>
                <w:rFonts w:cs="B Nazanin"/>
                <w:b/>
                <w:bCs/>
                <w:rtl/>
              </w:rPr>
            </w:pPr>
            <w:r w:rsidRPr="005D302B">
              <w:rPr>
                <w:rFonts w:cs="B Nazanin" w:hint="cs"/>
                <w:b/>
                <w:bCs/>
                <w:rtl/>
              </w:rPr>
              <w:t>بررسی تعهدات مجری مسئول</w:t>
            </w:r>
          </w:p>
        </w:tc>
        <w:tc>
          <w:tcPr>
            <w:tcW w:w="757" w:type="dxa"/>
          </w:tcPr>
          <w:p w:rsidR="005D302B" w:rsidRPr="005D302B" w:rsidRDefault="005D302B" w:rsidP="005541D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057" w:type="dxa"/>
          </w:tcPr>
          <w:p w:rsidR="005D302B" w:rsidRPr="005D302B" w:rsidRDefault="005D302B" w:rsidP="005541D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093" w:type="dxa"/>
          </w:tcPr>
          <w:p w:rsidR="005D302B" w:rsidRPr="005D302B" w:rsidRDefault="005D302B" w:rsidP="005541D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5541DD" w:rsidRPr="005D302B" w:rsidTr="003427E9">
        <w:trPr>
          <w:trHeight w:val="409"/>
          <w:jc w:val="center"/>
        </w:trPr>
        <w:tc>
          <w:tcPr>
            <w:tcW w:w="717" w:type="dxa"/>
          </w:tcPr>
          <w:p w:rsidR="005D302B" w:rsidRPr="005D302B" w:rsidRDefault="005D302B" w:rsidP="00AD7A4F">
            <w:pPr>
              <w:rPr>
                <w:rFonts w:cs="B Nazanin"/>
                <w:b/>
                <w:bCs/>
                <w:rtl/>
              </w:rPr>
            </w:pPr>
            <w:r w:rsidRPr="005D302B">
              <w:rPr>
                <w:rFonts w:cs="B Nazanin" w:hint="cs"/>
                <w:b/>
                <w:bCs/>
                <w:rtl/>
              </w:rPr>
              <w:t>10</w:t>
            </w:r>
          </w:p>
        </w:tc>
        <w:tc>
          <w:tcPr>
            <w:tcW w:w="4281" w:type="dxa"/>
          </w:tcPr>
          <w:p w:rsidR="005D302B" w:rsidRPr="005D302B" w:rsidRDefault="005D302B" w:rsidP="00AD7A4F">
            <w:pPr>
              <w:rPr>
                <w:rFonts w:cs="B Nazanin"/>
                <w:b/>
                <w:bCs/>
                <w:rtl/>
              </w:rPr>
            </w:pPr>
            <w:r w:rsidRPr="005D302B">
              <w:rPr>
                <w:rFonts w:cs="B Nazanin" w:hint="cs"/>
                <w:b/>
                <w:bCs/>
                <w:rtl/>
              </w:rPr>
              <w:t>بررسی نسبی تعهدات کارفرما</w:t>
            </w:r>
          </w:p>
        </w:tc>
        <w:tc>
          <w:tcPr>
            <w:tcW w:w="757" w:type="dxa"/>
          </w:tcPr>
          <w:p w:rsidR="005D302B" w:rsidRPr="005D302B" w:rsidRDefault="005D302B" w:rsidP="005541D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057" w:type="dxa"/>
          </w:tcPr>
          <w:p w:rsidR="005D302B" w:rsidRPr="005D302B" w:rsidRDefault="005D302B" w:rsidP="005541D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093" w:type="dxa"/>
          </w:tcPr>
          <w:p w:rsidR="005D302B" w:rsidRPr="005D302B" w:rsidRDefault="005D302B" w:rsidP="005541D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5541DD" w:rsidRPr="005D302B" w:rsidTr="003427E9">
        <w:trPr>
          <w:trHeight w:val="409"/>
          <w:jc w:val="center"/>
        </w:trPr>
        <w:tc>
          <w:tcPr>
            <w:tcW w:w="717" w:type="dxa"/>
          </w:tcPr>
          <w:p w:rsidR="005D302B" w:rsidRPr="005D302B" w:rsidRDefault="005D302B" w:rsidP="00AD7A4F">
            <w:pPr>
              <w:rPr>
                <w:rFonts w:cs="B Nazanin"/>
                <w:b/>
                <w:bCs/>
                <w:rtl/>
              </w:rPr>
            </w:pPr>
            <w:r w:rsidRPr="005D302B">
              <w:rPr>
                <w:rFonts w:cs="B Nazanin" w:hint="cs"/>
                <w:b/>
                <w:bCs/>
                <w:rtl/>
              </w:rPr>
              <w:t>11</w:t>
            </w:r>
          </w:p>
        </w:tc>
        <w:tc>
          <w:tcPr>
            <w:tcW w:w="4281" w:type="dxa"/>
          </w:tcPr>
          <w:p w:rsidR="005D302B" w:rsidRPr="005D302B" w:rsidRDefault="005D302B" w:rsidP="00AD7A4F">
            <w:pPr>
              <w:rPr>
                <w:rFonts w:cs="B Nazanin"/>
                <w:b/>
                <w:bCs/>
                <w:rtl/>
              </w:rPr>
            </w:pPr>
            <w:r w:rsidRPr="005D302B">
              <w:rPr>
                <w:rFonts w:cs="B Nazanin" w:hint="cs"/>
                <w:b/>
                <w:bCs/>
                <w:rtl/>
              </w:rPr>
              <w:t>مالکیت فکری و اسناد</w:t>
            </w:r>
          </w:p>
        </w:tc>
        <w:tc>
          <w:tcPr>
            <w:tcW w:w="757" w:type="dxa"/>
          </w:tcPr>
          <w:p w:rsidR="005D302B" w:rsidRPr="005D302B" w:rsidRDefault="005D302B" w:rsidP="005541D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057" w:type="dxa"/>
          </w:tcPr>
          <w:p w:rsidR="005D302B" w:rsidRPr="005D302B" w:rsidRDefault="005D302B" w:rsidP="005541D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093" w:type="dxa"/>
          </w:tcPr>
          <w:p w:rsidR="005D302B" w:rsidRPr="005D302B" w:rsidRDefault="005D302B" w:rsidP="005541D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5541DD" w:rsidRPr="005D302B" w:rsidTr="003427E9">
        <w:trPr>
          <w:trHeight w:val="409"/>
          <w:jc w:val="center"/>
        </w:trPr>
        <w:tc>
          <w:tcPr>
            <w:tcW w:w="717" w:type="dxa"/>
          </w:tcPr>
          <w:p w:rsidR="005D302B" w:rsidRPr="005D302B" w:rsidRDefault="005D302B" w:rsidP="00AD7A4F">
            <w:pPr>
              <w:rPr>
                <w:rFonts w:cs="B Nazanin"/>
                <w:b/>
                <w:bCs/>
                <w:rtl/>
              </w:rPr>
            </w:pPr>
            <w:r w:rsidRPr="005D302B">
              <w:rPr>
                <w:rFonts w:cs="B Nazanin" w:hint="cs"/>
                <w:b/>
                <w:bCs/>
                <w:rtl/>
              </w:rPr>
              <w:t>12</w:t>
            </w:r>
          </w:p>
        </w:tc>
        <w:tc>
          <w:tcPr>
            <w:tcW w:w="4281" w:type="dxa"/>
          </w:tcPr>
          <w:p w:rsidR="005D302B" w:rsidRPr="005D302B" w:rsidRDefault="005D302B" w:rsidP="00AD7A4F">
            <w:pPr>
              <w:rPr>
                <w:rFonts w:cs="B Nazanin"/>
                <w:b/>
                <w:bCs/>
                <w:rtl/>
              </w:rPr>
            </w:pPr>
            <w:r w:rsidRPr="005D302B">
              <w:rPr>
                <w:rFonts w:cs="B Nazanin" w:hint="cs"/>
                <w:b/>
                <w:bCs/>
                <w:rtl/>
              </w:rPr>
              <w:t>تطبیق گانچارت و پرداخت ها</w:t>
            </w:r>
          </w:p>
        </w:tc>
        <w:tc>
          <w:tcPr>
            <w:tcW w:w="757" w:type="dxa"/>
          </w:tcPr>
          <w:p w:rsidR="005D302B" w:rsidRPr="005D302B" w:rsidRDefault="005D302B" w:rsidP="005541D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057" w:type="dxa"/>
          </w:tcPr>
          <w:p w:rsidR="005D302B" w:rsidRPr="005D302B" w:rsidRDefault="005D302B" w:rsidP="005541D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093" w:type="dxa"/>
          </w:tcPr>
          <w:p w:rsidR="005D302B" w:rsidRPr="005D302B" w:rsidRDefault="005D302B" w:rsidP="005541D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5541DD" w:rsidRPr="005D302B" w:rsidTr="003427E9">
        <w:trPr>
          <w:trHeight w:val="409"/>
          <w:jc w:val="center"/>
        </w:trPr>
        <w:tc>
          <w:tcPr>
            <w:tcW w:w="717" w:type="dxa"/>
          </w:tcPr>
          <w:p w:rsidR="005D302B" w:rsidRPr="005D302B" w:rsidRDefault="005D302B" w:rsidP="00AD7A4F">
            <w:pPr>
              <w:rPr>
                <w:rFonts w:cs="B Nazanin"/>
                <w:b/>
                <w:bCs/>
                <w:rtl/>
              </w:rPr>
            </w:pPr>
            <w:r w:rsidRPr="005D302B">
              <w:rPr>
                <w:rFonts w:cs="B Nazanin" w:hint="cs"/>
                <w:b/>
                <w:bCs/>
                <w:rtl/>
              </w:rPr>
              <w:t>13</w:t>
            </w:r>
          </w:p>
        </w:tc>
        <w:tc>
          <w:tcPr>
            <w:tcW w:w="4281" w:type="dxa"/>
          </w:tcPr>
          <w:p w:rsidR="005D302B" w:rsidRPr="005D302B" w:rsidRDefault="005D302B" w:rsidP="00AD7A4F">
            <w:pPr>
              <w:rPr>
                <w:rFonts w:cs="B Nazanin"/>
                <w:b/>
                <w:bCs/>
                <w:rtl/>
              </w:rPr>
            </w:pPr>
            <w:r w:rsidRPr="005D302B">
              <w:rPr>
                <w:rFonts w:cs="B Nazanin" w:hint="cs"/>
                <w:b/>
                <w:bCs/>
                <w:rtl/>
              </w:rPr>
              <w:t>داشتن شرح خدمات و گانچارت</w:t>
            </w:r>
          </w:p>
        </w:tc>
        <w:tc>
          <w:tcPr>
            <w:tcW w:w="757" w:type="dxa"/>
          </w:tcPr>
          <w:p w:rsidR="005D302B" w:rsidRPr="005D302B" w:rsidRDefault="005D302B" w:rsidP="005541D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057" w:type="dxa"/>
          </w:tcPr>
          <w:p w:rsidR="005D302B" w:rsidRPr="005D302B" w:rsidRDefault="005D302B" w:rsidP="005541D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093" w:type="dxa"/>
          </w:tcPr>
          <w:p w:rsidR="005D302B" w:rsidRPr="005D302B" w:rsidRDefault="005D302B" w:rsidP="005541D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5541DD" w:rsidRPr="005D302B" w:rsidTr="003427E9">
        <w:trPr>
          <w:trHeight w:val="409"/>
          <w:jc w:val="center"/>
        </w:trPr>
        <w:tc>
          <w:tcPr>
            <w:tcW w:w="717" w:type="dxa"/>
          </w:tcPr>
          <w:p w:rsidR="005D302B" w:rsidRPr="005D302B" w:rsidRDefault="005D302B" w:rsidP="00AD7A4F">
            <w:pPr>
              <w:rPr>
                <w:rFonts w:cs="B Nazanin"/>
                <w:b/>
                <w:bCs/>
                <w:rtl/>
              </w:rPr>
            </w:pPr>
            <w:r w:rsidRPr="005D302B">
              <w:rPr>
                <w:rFonts w:cs="B Nazanin" w:hint="cs"/>
                <w:b/>
                <w:bCs/>
                <w:rtl/>
              </w:rPr>
              <w:t>14</w:t>
            </w:r>
          </w:p>
        </w:tc>
        <w:tc>
          <w:tcPr>
            <w:tcW w:w="4281" w:type="dxa"/>
          </w:tcPr>
          <w:p w:rsidR="005D302B" w:rsidRPr="005D302B" w:rsidRDefault="005D302B" w:rsidP="00AD7A4F">
            <w:pPr>
              <w:rPr>
                <w:rFonts w:cs="B Nazanin"/>
                <w:b/>
                <w:bCs/>
                <w:rtl/>
              </w:rPr>
            </w:pPr>
            <w:r w:rsidRPr="005D302B">
              <w:rPr>
                <w:rFonts w:cs="B Nazanin" w:hint="cs"/>
                <w:b/>
                <w:bCs/>
                <w:rtl/>
              </w:rPr>
              <w:t>بیمه</w:t>
            </w:r>
          </w:p>
        </w:tc>
        <w:tc>
          <w:tcPr>
            <w:tcW w:w="757" w:type="dxa"/>
          </w:tcPr>
          <w:p w:rsidR="005D302B" w:rsidRPr="005D302B" w:rsidRDefault="005D302B" w:rsidP="005541D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057" w:type="dxa"/>
          </w:tcPr>
          <w:p w:rsidR="005D302B" w:rsidRPr="005D302B" w:rsidRDefault="005D302B" w:rsidP="005541D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093" w:type="dxa"/>
          </w:tcPr>
          <w:p w:rsidR="005D302B" w:rsidRPr="005D302B" w:rsidRDefault="005D302B" w:rsidP="005541D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5541DD" w:rsidRPr="005D302B" w:rsidTr="003427E9">
        <w:trPr>
          <w:trHeight w:val="409"/>
          <w:jc w:val="center"/>
        </w:trPr>
        <w:tc>
          <w:tcPr>
            <w:tcW w:w="717" w:type="dxa"/>
          </w:tcPr>
          <w:p w:rsidR="005D302B" w:rsidRPr="005D302B" w:rsidRDefault="005D302B" w:rsidP="00AD7A4F">
            <w:pPr>
              <w:rPr>
                <w:rFonts w:cs="B Nazanin"/>
                <w:b/>
                <w:bCs/>
                <w:rtl/>
              </w:rPr>
            </w:pPr>
            <w:r w:rsidRPr="005D302B">
              <w:rPr>
                <w:rFonts w:cs="B Nazanin" w:hint="cs"/>
                <w:b/>
                <w:bCs/>
                <w:rtl/>
              </w:rPr>
              <w:t>15</w:t>
            </w:r>
          </w:p>
        </w:tc>
        <w:tc>
          <w:tcPr>
            <w:tcW w:w="4281" w:type="dxa"/>
          </w:tcPr>
          <w:p w:rsidR="005D302B" w:rsidRPr="005D302B" w:rsidRDefault="005D302B" w:rsidP="00AD7A4F">
            <w:pPr>
              <w:rPr>
                <w:rFonts w:cs="B Nazanin"/>
                <w:b/>
                <w:bCs/>
                <w:rtl/>
              </w:rPr>
            </w:pPr>
            <w:r w:rsidRPr="005D302B">
              <w:rPr>
                <w:rFonts w:cs="B Nazanin" w:hint="cs"/>
                <w:b/>
                <w:bCs/>
                <w:rtl/>
              </w:rPr>
              <w:t>مالیات</w:t>
            </w:r>
          </w:p>
        </w:tc>
        <w:tc>
          <w:tcPr>
            <w:tcW w:w="757" w:type="dxa"/>
          </w:tcPr>
          <w:p w:rsidR="005D302B" w:rsidRPr="005D302B" w:rsidRDefault="005D302B" w:rsidP="005541D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057" w:type="dxa"/>
          </w:tcPr>
          <w:p w:rsidR="005D302B" w:rsidRPr="005D302B" w:rsidRDefault="005D302B" w:rsidP="005541D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093" w:type="dxa"/>
          </w:tcPr>
          <w:p w:rsidR="005D302B" w:rsidRPr="005D302B" w:rsidRDefault="005D302B" w:rsidP="005541D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5541DD" w:rsidRPr="005D302B" w:rsidTr="003427E9">
        <w:trPr>
          <w:trHeight w:val="409"/>
          <w:jc w:val="center"/>
        </w:trPr>
        <w:tc>
          <w:tcPr>
            <w:tcW w:w="717" w:type="dxa"/>
          </w:tcPr>
          <w:p w:rsidR="005D302B" w:rsidRPr="005D302B" w:rsidRDefault="005D302B" w:rsidP="00AD7A4F">
            <w:pPr>
              <w:rPr>
                <w:rFonts w:cs="B Nazanin"/>
                <w:b/>
                <w:bCs/>
                <w:rtl/>
              </w:rPr>
            </w:pPr>
            <w:r w:rsidRPr="005D302B">
              <w:rPr>
                <w:rFonts w:cs="B Nazanin" w:hint="cs"/>
                <w:b/>
                <w:bCs/>
                <w:rtl/>
              </w:rPr>
              <w:t>16</w:t>
            </w:r>
          </w:p>
        </w:tc>
        <w:tc>
          <w:tcPr>
            <w:tcW w:w="4281" w:type="dxa"/>
          </w:tcPr>
          <w:p w:rsidR="005D302B" w:rsidRPr="005D302B" w:rsidRDefault="005D302B" w:rsidP="00AD7A4F">
            <w:pPr>
              <w:rPr>
                <w:rFonts w:cs="B Nazanin"/>
                <w:b/>
                <w:bCs/>
                <w:rtl/>
              </w:rPr>
            </w:pPr>
            <w:r w:rsidRPr="005D302B">
              <w:rPr>
                <w:rFonts w:cs="B Nazanin" w:hint="cs"/>
                <w:b/>
                <w:bCs/>
                <w:rtl/>
              </w:rPr>
              <w:t>امضاء طرفین</w:t>
            </w:r>
          </w:p>
        </w:tc>
        <w:tc>
          <w:tcPr>
            <w:tcW w:w="757" w:type="dxa"/>
          </w:tcPr>
          <w:p w:rsidR="005D302B" w:rsidRPr="005D302B" w:rsidRDefault="005D302B" w:rsidP="005541D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057" w:type="dxa"/>
          </w:tcPr>
          <w:p w:rsidR="005D302B" w:rsidRPr="005D302B" w:rsidRDefault="005D302B" w:rsidP="005541D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093" w:type="dxa"/>
          </w:tcPr>
          <w:p w:rsidR="005D302B" w:rsidRPr="005D302B" w:rsidRDefault="005D302B" w:rsidP="005541D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5541DD" w:rsidRPr="005D302B" w:rsidTr="003427E9">
        <w:trPr>
          <w:trHeight w:val="409"/>
          <w:jc w:val="center"/>
        </w:trPr>
        <w:tc>
          <w:tcPr>
            <w:tcW w:w="717" w:type="dxa"/>
          </w:tcPr>
          <w:p w:rsidR="005D302B" w:rsidRPr="005D302B" w:rsidRDefault="005D302B" w:rsidP="00AD7A4F">
            <w:pPr>
              <w:rPr>
                <w:rFonts w:cs="B Nazanin"/>
                <w:b/>
                <w:bCs/>
                <w:rtl/>
              </w:rPr>
            </w:pPr>
            <w:r w:rsidRPr="005D302B">
              <w:rPr>
                <w:rFonts w:cs="B Nazanin" w:hint="cs"/>
                <w:b/>
                <w:bCs/>
                <w:rtl/>
              </w:rPr>
              <w:t>17</w:t>
            </w:r>
          </w:p>
        </w:tc>
        <w:tc>
          <w:tcPr>
            <w:tcW w:w="4281" w:type="dxa"/>
          </w:tcPr>
          <w:p w:rsidR="005D302B" w:rsidRPr="005D302B" w:rsidRDefault="005D302B" w:rsidP="00AD7A4F">
            <w:pPr>
              <w:rPr>
                <w:rFonts w:cs="B Nazanin"/>
                <w:b/>
                <w:bCs/>
                <w:rtl/>
              </w:rPr>
            </w:pPr>
            <w:r w:rsidRPr="005D302B">
              <w:rPr>
                <w:rFonts w:cs="B Nazanin" w:hint="cs"/>
                <w:b/>
                <w:bCs/>
                <w:rtl/>
              </w:rPr>
              <w:t>حق الزحمة ناظر بخشی از مبلغ قرارداد نباشد</w:t>
            </w:r>
          </w:p>
        </w:tc>
        <w:tc>
          <w:tcPr>
            <w:tcW w:w="757" w:type="dxa"/>
          </w:tcPr>
          <w:p w:rsidR="005D302B" w:rsidRPr="005D302B" w:rsidRDefault="005D302B" w:rsidP="005541D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057" w:type="dxa"/>
          </w:tcPr>
          <w:p w:rsidR="005D302B" w:rsidRPr="005D302B" w:rsidRDefault="005D302B" w:rsidP="005541D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093" w:type="dxa"/>
          </w:tcPr>
          <w:p w:rsidR="005D302B" w:rsidRPr="005D302B" w:rsidRDefault="005D302B" w:rsidP="005541D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5541DD" w:rsidRPr="005D302B" w:rsidTr="003427E9">
        <w:trPr>
          <w:trHeight w:val="391"/>
          <w:jc w:val="center"/>
        </w:trPr>
        <w:tc>
          <w:tcPr>
            <w:tcW w:w="717" w:type="dxa"/>
          </w:tcPr>
          <w:p w:rsidR="005D302B" w:rsidRPr="005D302B" w:rsidRDefault="005D302B" w:rsidP="00AD7A4F">
            <w:pPr>
              <w:rPr>
                <w:rFonts w:cs="B Nazanin"/>
                <w:b/>
                <w:bCs/>
                <w:rtl/>
              </w:rPr>
            </w:pPr>
            <w:r w:rsidRPr="005D302B">
              <w:rPr>
                <w:rFonts w:cs="B Nazanin" w:hint="cs"/>
                <w:b/>
                <w:bCs/>
                <w:rtl/>
              </w:rPr>
              <w:t>18</w:t>
            </w:r>
          </w:p>
        </w:tc>
        <w:tc>
          <w:tcPr>
            <w:tcW w:w="4281" w:type="dxa"/>
          </w:tcPr>
          <w:p w:rsidR="005D302B" w:rsidRPr="005D302B" w:rsidRDefault="005D302B" w:rsidP="00AD7A4F">
            <w:pPr>
              <w:rPr>
                <w:rFonts w:cs="B Nazanin"/>
                <w:b/>
                <w:bCs/>
                <w:rtl/>
              </w:rPr>
            </w:pPr>
            <w:r w:rsidRPr="005D302B">
              <w:rPr>
                <w:rFonts w:cs="B Nazanin" w:hint="cs"/>
                <w:b/>
                <w:bCs/>
                <w:rtl/>
              </w:rPr>
              <w:t>تجهیزات خریداری شده متعلق به دانشگاه است</w:t>
            </w:r>
          </w:p>
        </w:tc>
        <w:tc>
          <w:tcPr>
            <w:tcW w:w="757" w:type="dxa"/>
          </w:tcPr>
          <w:p w:rsidR="005D302B" w:rsidRPr="005D302B" w:rsidRDefault="005D302B" w:rsidP="005541D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057" w:type="dxa"/>
          </w:tcPr>
          <w:p w:rsidR="005D302B" w:rsidRPr="005D302B" w:rsidRDefault="005D302B" w:rsidP="005541D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093" w:type="dxa"/>
          </w:tcPr>
          <w:p w:rsidR="005D302B" w:rsidRPr="005D302B" w:rsidRDefault="005D302B" w:rsidP="005541D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</w:tbl>
    <w:p w:rsidR="005D302B" w:rsidRPr="005D302B" w:rsidRDefault="005D302B" w:rsidP="005541DD">
      <w:pPr>
        <w:jc w:val="center"/>
        <w:rPr>
          <w:rFonts w:cs="B Nazanin"/>
          <w:b/>
          <w:bCs/>
        </w:rPr>
      </w:pPr>
    </w:p>
    <w:p w:rsidR="005D302B" w:rsidRPr="005D302B" w:rsidRDefault="005D302B" w:rsidP="005541DD">
      <w:pPr>
        <w:jc w:val="center"/>
        <w:rPr>
          <w:rFonts w:cs="B Nazanin"/>
        </w:rPr>
      </w:pPr>
    </w:p>
    <w:sectPr w:rsidR="005D302B" w:rsidRPr="005D302B" w:rsidSect="003427E9">
      <w:pgSz w:w="11906" w:h="16838"/>
      <w:pgMar w:top="1440" w:right="1196" w:bottom="1440" w:left="99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5D302B"/>
    <w:rsid w:val="003427E9"/>
    <w:rsid w:val="00467FED"/>
    <w:rsid w:val="004C6CF3"/>
    <w:rsid w:val="005541DD"/>
    <w:rsid w:val="005C1102"/>
    <w:rsid w:val="005D302B"/>
    <w:rsid w:val="00852BD3"/>
    <w:rsid w:val="00933471"/>
    <w:rsid w:val="00945E85"/>
    <w:rsid w:val="009C0136"/>
    <w:rsid w:val="00A11F0D"/>
    <w:rsid w:val="00AD7A4F"/>
    <w:rsid w:val="00BB0E83"/>
    <w:rsid w:val="00DB3609"/>
    <w:rsid w:val="00DD51D2"/>
    <w:rsid w:val="00ED1C4A"/>
    <w:rsid w:val="00ED20CE"/>
    <w:rsid w:val="00F734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360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D30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C11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1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Saeedeh.S</dc:creator>
  <cp:keywords/>
  <dc:description/>
  <cp:lastModifiedBy>uio</cp:lastModifiedBy>
  <cp:revision>13</cp:revision>
  <dcterms:created xsi:type="dcterms:W3CDTF">2017-11-07T06:05:00Z</dcterms:created>
  <dcterms:modified xsi:type="dcterms:W3CDTF">2019-06-17T04:22:00Z</dcterms:modified>
</cp:coreProperties>
</file>